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4B4D7D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4B4D7D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26F2FC8B" w:rsidR="006E159A" w:rsidRPr="004B4D7D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7969B0">
        <w:rPr>
          <w:rFonts w:ascii="Times New Roman" w:hAnsi="Times New Roman"/>
          <w:sz w:val="28"/>
          <w:szCs w:val="28"/>
          <w:bdr w:val="none" w:sz="0" w:space="0" w:color="auto" w:frame="1"/>
        </w:rPr>
        <w:t>14</w:t>
      </w:r>
      <w:r w:rsidR="000D639E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4B4D7D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4B4D7D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4B4D7D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49B6B2DC" w:rsidR="006E159A" w:rsidRPr="00DD493C" w:rsidRDefault="000956A2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Магаданской области, Чукотском АО, дождь, мокрый снег. На западе Республики Саха (Якутия), на юге Республики Бурятия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юге Забайкальского, в центре Хабаровского краев, в Камчатском крае, Амурской области сильный дождь, ливневой дождь, местами мокрый снег, снег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Курильских островах си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льный дождь, 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На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округа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западе Республики Саха (Якутия), в Хабаровском, Камчатском краях, Сахалинской области, на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</w:t>
      </w:r>
      <w:proofErr w:type="gramStart"/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D7E38A7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A1FF946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В </w:t>
      </w:r>
      <w:r w:rsidRPr="00454400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454400">
        <w:rPr>
          <w:rFonts w:ascii="Times New Roman" w:hAnsi="Times New Roman"/>
          <w:bCs/>
          <w:sz w:val="28"/>
          <w:szCs w:val="28"/>
        </w:rPr>
        <w:t xml:space="preserve"> сохраняется спад уровня воды. Интенсивность спада составляет 2-15 см/сутки, на отдельных участках рек центральных районов до 40 см. Отмечается повышенная водность рек, преимущественно в 3-5 раз превышающая средние многолетние значения для этого периода времени.</w:t>
      </w:r>
    </w:p>
    <w:p w14:paraId="47AAD57C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>Остаются подтопленными берега рек Уссури, в среднем течении, Большая Уссурка и Илистая, в нижнем течении, уровни воды выше пойменных отметок на 0,4-1,0 м. Остальные реки края в берегах, уровни воды ниже отметок выхода воды на пойму на 0,8-2 м.</w:t>
      </w:r>
    </w:p>
    <w:p w14:paraId="7FCCD4D4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>В ближайшие трое суток на реках края продолжится спад уровня воды.</w:t>
      </w:r>
    </w:p>
    <w:p w14:paraId="700DC099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В </w:t>
      </w:r>
      <w:r w:rsidRPr="00454400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454400">
        <w:rPr>
          <w:rFonts w:ascii="Times New Roman" w:hAnsi="Times New Roman"/>
          <w:bCs/>
          <w:sz w:val="28"/>
          <w:szCs w:val="28"/>
        </w:rPr>
        <w:t xml:space="preserve"> на реках преобладал спад с интенсивностью 1-19 см. На р. Баргузин – Баргузин слой выхода воды на пойму составляет 42 см.</w:t>
      </w:r>
    </w:p>
    <w:p w14:paraId="5AA2A9E3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В </w:t>
      </w:r>
      <w:r w:rsidRPr="00454400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454400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, Чита и Ингода, в верхнем течении р.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уровни воды повысились на 2-8 см, в среднем и нижнем течении р. Шилка на 24-28 см, на остальных реках наблюдается спад.</w:t>
      </w:r>
    </w:p>
    <w:p w14:paraId="2D5C507E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В ближайшие двое суток ожидается рост уровней воды на р. Амур и отдельных участках р.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>, на остальных реках края будет преобладать спад.</w:t>
      </w:r>
    </w:p>
    <w:p w14:paraId="4988C23F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54400">
        <w:rPr>
          <w:rFonts w:ascii="Times New Roman" w:hAnsi="Times New Roman"/>
          <w:bCs/>
          <w:iCs/>
          <w:sz w:val="28"/>
          <w:szCs w:val="28"/>
        </w:rPr>
        <w:t>В</w:t>
      </w:r>
      <w:r w:rsidRPr="00454400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454400">
        <w:rPr>
          <w:rFonts w:ascii="Times New Roman" w:hAnsi="Times New Roman"/>
          <w:bCs/>
          <w:iCs/>
          <w:sz w:val="28"/>
          <w:szCs w:val="28"/>
        </w:rPr>
        <w:t xml:space="preserve"> подъемы уровней воды наблюдаются на отдельных участках Верхнего Амура Черняев</w:t>
      </w:r>
      <w:proofErr w:type="gramStart"/>
      <w:r w:rsidRPr="00454400">
        <w:rPr>
          <w:rFonts w:ascii="Times New Roman" w:hAnsi="Times New Roman"/>
          <w:bCs/>
          <w:iCs/>
          <w:sz w:val="28"/>
          <w:szCs w:val="28"/>
        </w:rPr>
        <w:t>о-</w:t>
      </w:r>
      <w:proofErr w:type="gram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Сергеевка на 4-12 см/сутки. Подъемы уровня воды на 20-95 см/сутки наблюдаются на рек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54400">
        <w:rPr>
          <w:rFonts w:ascii="Times New Roman" w:hAnsi="Times New Roman"/>
          <w:bCs/>
          <w:i/>
          <w:sz w:val="28"/>
          <w:szCs w:val="28"/>
        </w:rPr>
        <w:t>(среднее течение)</w:t>
      </w:r>
      <w:r w:rsidRPr="00454400">
        <w:rPr>
          <w:rFonts w:ascii="Times New Roman" w:hAnsi="Times New Roman"/>
          <w:bCs/>
          <w:iCs/>
          <w:sz w:val="28"/>
          <w:szCs w:val="28"/>
        </w:rPr>
        <w:t xml:space="preserve">, Ток, Левый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Уркан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Мульмуга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proofErr w:type="gramStart"/>
      <w:r w:rsidRPr="00454400">
        <w:rPr>
          <w:rFonts w:ascii="Times New Roman" w:hAnsi="Times New Roman"/>
          <w:bCs/>
          <w:iCs/>
          <w:sz w:val="28"/>
          <w:szCs w:val="28"/>
        </w:rPr>
        <w:t>Деп</w:t>
      </w:r>
      <w:proofErr w:type="spellEnd"/>
      <w:proofErr w:type="gramEnd"/>
      <w:r w:rsidRPr="00454400">
        <w:rPr>
          <w:rFonts w:ascii="Times New Roman" w:hAnsi="Times New Roman"/>
          <w:bCs/>
          <w:iCs/>
          <w:sz w:val="28"/>
          <w:szCs w:val="28"/>
        </w:rPr>
        <w:t xml:space="preserve">, Нора, Кур,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Олёкма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Нюкжа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без выхода воды на пойму.</w:t>
      </w:r>
    </w:p>
    <w:p w14:paraId="1E90C7E0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454400">
        <w:rPr>
          <w:rFonts w:ascii="Times New Roman" w:hAnsi="Times New Roman"/>
          <w:bCs/>
          <w:iCs/>
          <w:sz w:val="28"/>
          <w:szCs w:val="28"/>
        </w:rPr>
        <w:t>В</w:t>
      </w:r>
      <w:proofErr w:type="gramEnd"/>
      <w:r w:rsidRPr="0045440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gramStart"/>
      <w:r w:rsidRPr="00454400">
        <w:rPr>
          <w:rFonts w:ascii="Times New Roman" w:hAnsi="Times New Roman"/>
          <w:b/>
          <w:bCs/>
          <w:iCs/>
          <w:sz w:val="28"/>
          <w:szCs w:val="28"/>
        </w:rPr>
        <w:t>Еврейской</w:t>
      </w:r>
      <w:proofErr w:type="gramEnd"/>
      <w:r w:rsidRPr="00454400">
        <w:rPr>
          <w:rFonts w:ascii="Times New Roman" w:hAnsi="Times New Roman"/>
          <w:b/>
          <w:bCs/>
          <w:iCs/>
          <w:sz w:val="28"/>
          <w:szCs w:val="28"/>
        </w:rPr>
        <w:t xml:space="preserve"> АО</w:t>
      </w:r>
      <w:r w:rsidRPr="00454400">
        <w:rPr>
          <w:rFonts w:ascii="Times New Roman" w:hAnsi="Times New Roman"/>
          <w:bCs/>
          <w:iCs/>
          <w:sz w:val="28"/>
          <w:szCs w:val="28"/>
        </w:rPr>
        <w:t xml:space="preserve"> подъемы уровней воды наблюдаются на отдельных участках Среднего Амура Пашково-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Нагибово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на 1-11 см/сутки. Пойма подтоплена на глубину 0,3 м </w:t>
      </w:r>
      <w:proofErr w:type="gramStart"/>
      <w:r w:rsidRPr="00454400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>. На малых реках отмечается спад уровней воды. Реки в основных берегах.</w:t>
      </w:r>
    </w:p>
    <w:p w14:paraId="33509FD0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54400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454400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454400">
        <w:rPr>
          <w:rFonts w:ascii="Times New Roman" w:hAnsi="Times New Roman"/>
          <w:bCs/>
          <w:iCs/>
          <w:sz w:val="28"/>
          <w:szCs w:val="28"/>
        </w:rPr>
        <w:t xml:space="preserve"> на Амуре наблюдаются небольшие колебания уровня воды. Пойма затоплена на 0,1-1,4 м на участке Хабаровск-Николаевск-на-Амуре, на Амурской протоке у с.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– на 1,4 м. </w:t>
      </w:r>
    </w:p>
    <w:p w14:paraId="370FB452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54400">
        <w:rPr>
          <w:rFonts w:ascii="Times New Roman" w:hAnsi="Times New Roman"/>
          <w:bCs/>
          <w:iCs/>
          <w:sz w:val="28"/>
          <w:szCs w:val="28"/>
        </w:rPr>
        <w:lastRenderedPageBreak/>
        <w:t xml:space="preserve">На Амуре гребень паводка сохраняется </w:t>
      </w:r>
      <w:proofErr w:type="gramStart"/>
      <w:r w:rsidRPr="00454400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Малмыж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54400">
        <w:rPr>
          <w:rFonts w:ascii="Times New Roman" w:hAnsi="Times New Roman"/>
          <w:bCs/>
          <w:i/>
          <w:sz w:val="28"/>
          <w:szCs w:val="28"/>
        </w:rPr>
        <w:t>(Нанайский район)</w:t>
      </w:r>
      <w:r w:rsidRPr="00454400">
        <w:rPr>
          <w:rFonts w:ascii="Times New Roman" w:hAnsi="Times New Roman"/>
          <w:bCs/>
          <w:iCs/>
          <w:sz w:val="28"/>
          <w:szCs w:val="28"/>
        </w:rPr>
        <w:t>. Ниже по течению сохраняются подъёмы воды на 2-6 см/сутки.</w:t>
      </w:r>
    </w:p>
    <w:p w14:paraId="70858BBF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54400">
        <w:rPr>
          <w:rFonts w:ascii="Times New Roman" w:hAnsi="Times New Roman"/>
          <w:bCs/>
          <w:iCs/>
          <w:sz w:val="28"/>
          <w:szCs w:val="28"/>
        </w:rPr>
        <w:t xml:space="preserve">На р. Уссури на участке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–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Новосоветское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уровень воды категории неблагоприятного явления, наблюдается спад на 5-18 см/сутки, пойма затоплена на глубину 2,2-2,5 м.</w:t>
      </w:r>
    </w:p>
    <w:p w14:paraId="4E4F160C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В Вяземском районе </w:t>
      </w:r>
      <w:proofErr w:type="gramStart"/>
      <w:r w:rsidRPr="00454400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454400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 w:rsidRPr="00454400">
        <w:rPr>
          <w:rFonts w:ascii="Times New Roman" w:hAnsi="Times New Roman"/>
          <w:bCs/>
          <w:iCs/>
          <w:sz w:val="28"/>
          <w:szCs w:val="28"/>
        </w:rPr>
        <w:t>. Венюково наблюдался максимальный уровень 505 см, ниже отметки опасного явления на 15 см, выше неблагоприятной отметки на 105 см.</w:t>
      </w:r>
    </w:p>
    <w:p w14:paraId="4B0DA758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iCs/>
          <w:sz w:val="28"/>
          <w:szCs w:val="28"/>
        </w:rPr>
        <w:t xml:space="preserve">В районе им. Лазо </w:t>
      </w:r>
      <w:proofErr w:type="gramStart"/>
      <w:r w:rsidRPr="00454400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454400">
        <w:rPr>
          <w:rFonts w:ascii="Times New Roman" w:hAnsi="Times New Roman"/>
          <w:bCs/>
          <w:iCs/>
          <w:sz w:val="28"/>
          <w:szCs w:val="28"/>
        </w:rPr>
        <w:t>Новосоветское</w:t>
      </w:r>
      <w:proofErr w:type="spellEnd"/>
      <w:r w:rsidRPr="00454400">
        <w:rPr>
          <w:rFonts w:ascii="Times New Roman" w:hAnsi="Times New Roman"/>
          <w:bCs/>
          <w:iCs/>
          <w:sz w:val="28"/>
          <w:szCs w:val="28"/>
        </w:rPr>
        <w:t xml:space="preserve"> продолжается спад. Максимальный уровень наблюдался 661 см, выше отметки неблагоприятного явления на 111см.</w:t>
      </w:r>
    </w:p>
    <w:p w14:paraId="65D9C4C4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В </w:t>
      </w:r>
      <w:r w:rsidRPr="00454400">
        <w:rPr>
          <w:rFonts w:ascii="Times New Roman" w:hAnsi="Times New Roman"/>
          <w:b/>
          <w:bCs/>
          <w:sz w:val="28"/>
          <w:szCs w:val="28"/>
        </w:rPr>
        <w:t xml:space="preserve">Сахалинской области </w:t>
      </w:r>
      <w:r w:rsidRPr="00454400">
        <w:rPr>
          <w:rFonts w:ascii="Times New Roman" w:hAnsi="Times New Roman"/>
          <w:bCs/>
          <w:sz w:val="28"/>
          <w:szCs w:val="28"/>
        </w:rPr>
        <w:t>на реках острова отмечаются незначительные колебания уровней воды.</w:t>
      </w:r>
    </w:p>
    <w:p w14:paraId="6E5E7F52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>В</w:t>
      </w:r>
      <w:r w:rsidRPr="00454400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454400">
        <w:rPr>
          <w:rFonts w:ascii="Times New Roman" w:hAnsi="Times New Roman"/>
          <w:bCs/>
          <w:sz w:val="28"/>
          <w:szCs w:val="28"/>
        </w:rPr>
        <w:t xml:space="preserve"> подъем уровня воды на 1-5 см наблюдаются на отдельных реках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-Большерецкого района. В нижнем течении реки Камчатка и реки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Пенжина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, а также на реке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Оклан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, в связи с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добеганием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руслового стока, сохраняется подъем до 17 см. Все реки в берегах.</w:t>
      </w:r>
    </w:p>
    <w:p w14:paraId="3A47711D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>В последующие сутки на большинстве рек края будет наблюдаться формирование локальных дождевых паводков, подъемом уровней воды до 0,3 м.</w:t>
      </w:r>
    </w:p>
    <w:p w14:paraId="61CB36FB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>Опасных гидрологических явлений на реках края не прогнозируется.</w:t>
      </w:r>
    </w:p>
    <w:p w14:paraId="4C092608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В </w:t>
      </w:r>
      <w:r w:rsidRPr="00454400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454400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454400">
        <w:rPr>
          <w:rFonts w:ascii="Times New Roman" w:hAnsi="Times New Roman"/>
          <w:bCs/>
          <w:sz w:val="28"/>
          <w:szCs w:val="28"/>
        </w:rPr>
        <w:t xml:space="preserve"> </w:t>
      </w:r>
      <w:bookmarkStart w:id="4" w:name="OLE_LINK5"/>
      <w:bookmarkEnd w:id="3"/>
      <w:r w:rsidRPr="00454400">
        <w:rPr>
          <w:rFonts w:ascii="Times New Roman" w:hAnsi="Times New Roman"/>
          <w:bCs/>
          <w:sz w:val="28"/>
          <w:szCs w:val="28"/>
        </w:rPr>
        <w:t xml:space="preserve">на участке р. Лена Витим –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Пеледуй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наблюдается подъем уровня воды 6-7 см за сутки, в ближайшие сутки ожидается повышение уровня воды у г. Ленска. На участке Ленск -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Кюсюр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продолжается спад уровня воды на 6-26 см за сутки.</w:t>
      </w:r>
    </w:p>
    <w:p w14:paraId="1604DB7F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На р. Алдан подъем уровня воды наблюдается у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Угино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Алданского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района и на участке Усть-Миль – Крест-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Хальджай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суточный рост уровня воды составляет 21 – 137 см за сутки.</w:t>
      </w:r>
    </w:p>
    <w:p w14:paraId="536561C4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На р. Вилюй у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п</w:t>
      </w:r>
      <w:proofErr w:type="gramStart"/>
      <w:r w:rsidRPr="00454400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454400">
        <w:rPr>
          <w:rFonts w:ascii="Times New Roman" w:hAnsi="Times New Roman"/>
          <w:bCs/>
          <w:sz w:val="28"/>
          <w:szCs w:val="28"/>
        </w:rPr>
        <w:t>рестях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и на участке Нюрба – Верхневилюйск наблюдается подъем уровня воды 3-9 см.</w:t>
      </w:r>
    </w:p>
    <w:p w14:paraId="736472BE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На участке р. Яна Верхоянск –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продолжается повышение уровня воды 26-29 см за сутки. На участке Сайды –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Нижнеянск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наблюдается понижение уровня воды 3-16 см за сутки.</w:t>
      </w:r>
    </w:p>
    <w:p w14:paraId="6F92DB5B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На р. Колыма у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Зырянка отмечается подъем уровня воды на 23 см за сутки и в ближайшие двое суток рост уровня сохранится. На участке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- </w:t>
      </w:r>
      <w:proofErr w:type="gramStart"/>
      <w:r w:rsidRPr="00454400">
        <w:rPr>
          <w:rFonts w:ascii="Times New Roman" w:hAnsi="Times New Roman"/>
          <w:bCs/>
          <w:sz w:val="28"/>
          <w:szCs w:val="28"/>
        </w:rPr>
        <w:t>Колымское</w:t>
      </w:r>
      <w:proofErr w:type="gramEnd"/>
      <w:r w:rsidRPr="00454400">
        <w:rPr>
          <w:rFonts w:ascii="Times New Roman" w:hAnsi="Times New Roman"/>
          <w:bCs/>
          <w:sz w:val="28"/>
          <w:szCs w:val="28"/>
        </w:rPr>
        <w:t xml:space="preserve"> наблюдается спад на 2-6 см</w:t>
      </w:r>
      <w:bookmarkEnd w:id="4"/>
      <w:r w:rsidRPr="00454400">
        <w:rPr>
          <w:rFonts w:ascii="Times New Roman" w:hAnsi="Times New Roman"/>
          <w:bCs/>
          <w:sz w:val="28"/>
          <w:szCs w:val="28"/>
        </w:rPr>
        <w:t>.</w:t>
      </w:r>
    </w:p>
    <w:p w14:paraId="6FF62778" w14:textId="77777777" w:rsidR="00454400" w:rsidRPr="00454400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В </w:t>
      </w:r>
      <w:r w:rsidRPr="00454400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454400">
        <w:rPr>
          <w:rFonts w:ascii="Times New Roman" w:hAnsi="Times New Roman"/>
          <w:bCs/>
          <w:sz w:val="28"/>
          <w:szCs w:val="28"/>
        </w:rPr>
        <w:t xml:space="preserve"> </w:t>
      </w:r>
      <w:r w:rsidRPr="00454400">
        <w:rPr>
          <w:rFonts w:ascii="Times New Roman" w:hAnsi="Times New Roman"/>
          <w:bCs/>
          <w:sz w:val="28"/>
          <w:szCs w:val="28"/>
          <w:lang w:bidi="ru-RU"/>
        </w:rPr>
        <w:t xml:space="preserve">на реках преобладает спад уровня воды. По р. Колыма проходит волна пропуском из </w:t>
      </w:r>
      <w:proofErr w:type="gramStart"/>
      <w:r w:rsidRPr="00454400">
        <w:rPr>
          <w:rFonts w:ascii="Times New Roman" w:hAnsi="Times New Roman"/>
          <w:bCs/>
          <w:sz w:val="28"/>
          <w:szCs w:val="28"/>
          <w:lang w:bidi="ru-RU"/>
        </w:rPr>
        <w:t>Колымского</w:t>
      </w:r>
      <w:proofErr w:type="gramEnd"/>
      <w:r w:rsidRPr="00454400">
        <w:rPr>
          <w:rFonts w:ascii="Times New Roman" w:hAnsi="Times New Roman"/>
          <w:bCs/>
          <w:sz w:val="28"/>
          <w:szCs w:val="28"/>
          <w:lang w:bidi="ru-RU"/>
        </w:rPr>
        <w:t xml:space="preserve"> и </w:t>
      </w:r>
      <w:proofErr w:type="spellStart"/>
      <w:r w:rsidRPr="00454400">
        <w:rPr>
          <w:rFonts w:ascii="Times New Roman" w:hAnsi="Times New Roman"/>
          <w:bCs/>
          <w:sz w:val="28"/>
          <w:szCs w:val="28"/>
          <w:lang w:bidi="ru-RU"/>
        </w:rPr>
        <w:t>Усть-Среднеканского</w:t>
      </w:r>
      <w:proofErr w:type="spellEnd"/>
      <w:r w:rsidRPr="00454400">
        <w:rPr>
          <w:rFonts w:ascii="Times New Roman" w:hAnsi="Times New Roman"/>
          <w:bCs/>
          <w:sz w:val="28"/>
          <w:szCs w:val="28"/>
          <w:lang w:bidi="ru-RU"/>
        </w:rPr>
        <w:t xml:space="preserve"> водохранилищ. На участке Усть-Среднекан – </w:t>
      </w:r>
      <w:proofErr w:type="spellStart"/>
      <w:r w:rsidRPr="00454400">
        <w:rPr>
          <w:rFonts w:ascii="Times New Roman" w:hAnsi="Times New Roman"/>
          <w:bCs/>
          <w:sz w:val="28"/>
          <w:szCs w:val="28"/>
          <w:lang w:bidi="ru-RU"/>
        </w:rPr>
        <w:t>Коркодон</w:t>
      </w:r>
      <w:proofErr w:type="spellEnd"/>
      <w:r w:rsidRPr="00454400">
        <w:rPr>
          <w:rFonts w:ascii="Times New Roman" w:hAnsi="Times New Roman"/>
          <w:bCs/>
          <w:sz w:val="28"/>
          <w:szCs w:val="28"/>
          <w:lang w:bidi="ru-RU"/>
        </w:rPr>
        <w:t xml:space="preserve"> отмечается подъем уровней воды на 32-191 см за сутки.</w:t>
      </w:r>
    </w:p>
    <w:p w14:paraId="221D9EFD" w14:textId="515518B5" w:rsidR="00DF16C3" w:rsidRPr="00DD493C" w:rsidRDefault="00454400" w:rsidP="0045440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В </w:t>
      </w:r>
      <w:r w:rsidRPr="00454400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454400">
        <w:rPr>
          <w:rFonts w:ascii="Times New Roman" w:hAnsi="Times New Roman"/>
          <w:bCs/>
          <w:sz w:val="28"/>
          <w:szCs w:val="28"/>
        </w:rPr>
        <w:t xml:space="preserve"> на реках отмечаются колебания уровня воды. В течение недели в Анадырском районе подъем уровня сохранится, в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Билибинском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районе уровни будут идти на убыль.</w:t>
      </w:r>
    </w:p>
    <w:bookmarkEnd w:id="0"/>
    <w:bookmarkEnd w:id="1"/>
    <w:bookmarkEnd w:id="2"/>
    <w:p w14:paraId="22FC571E" w14:textId="22E3C868" w:rsidR="006E159A" w:rsidRPr="00DD493C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D03A9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68D15693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956A2" w:rsidRPr="000956A2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EF30194" w14:textId="00CD4F73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9575A" w:rsidRPr="0059575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B905013" w14:textId="77777777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D493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Природные и природно-техногенные ЧС</w:t>
      </w:r>
    </w:p>
    <w:p w14:paraId="76AB7311" w14:textId="23F98E64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0956A2"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западе Республики Саха (Якутия), в Хабаровском, Камчатском краях, Сахалинской области, на Курильских островах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2F1F4A59" w14:textId="50E90597" w:rsidR="000753E4" w:rsidRPr="00DD493C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8D2055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). </w:t>
      </w:r>
    </w:p>
    <w:p w14:paraId="5AFF00EE" w14:textId="12896C8A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454400" w:rsidRPr="00454400">
        <w:rPr>
          <w:rFonts w:ascii="Times New Roman" w:hAnsi="Times New Roman"/>
          <w:sz w:val="28"/>
          <w:szCs w:val="28"/>
        </w:rPr>
        <w:t>в Республике Бурятия, Приморском, Хабаровском краях, Сахалинской, Магаданской областей, Еврейской АО</w:t>
      </w:r>
      <w:r w:rsidR="00DD493C" w:rsidRPr="00DD493C">
        <w:rPr>
          <w:rFonts w:ascii="Times New Roman" w:hAnsi="Times New Roman"/>
          <w:sz w:val="28"/>
          <w:szCs w:val="28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2A84ACB" w14:textId="4943F54E" w:rsidR="008178C5" w:rsidRPr="00DD493C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EA47977" w14:textId="2B2E280A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744B35" w:rsidRPr="00744B35">
        <w:rPr>
          <w:rFonts w:ascii="Times New Roman" w:hAnsi="Times New Roman"/>
          <w:sz w:val="28"/>
          <w:szCs w:val="28"/>
        </w:rPr>
        <w:t>республик Саха (Якутия), Бурятия, Забайкальского, южных районов Хабаровского и Приморского краев, Амурской, северных районов Сахалинской областей, Чукотского АО, Еврейской АО</w:t>
      </w:r>
      <w:r w:rsidR="00E141B5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DD493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D493C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DD493C" w:rsidRDefault="006E159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18FB9589" w:rsidR="00851081" w:rsidRPr="00DD493C" w:rsidRDefault="000956A2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0956A2">
        <w:rPr>
          <w:bCs/>
          <w:sz w:val="28"/>
          <w:szCs w:val="28"/>
          <w:bdr w:val="none" w:sz="0" w:space="0" w:color="auto" w:frame="1"/>
        </w:rPr>
        <w:lastRenderedPageBreak/>
        <w:t xml:space="preserve">В республиках Алтай, Хакасия, Тыва, Алтайском крае, на юге Красноярского края дождь, </w:t>
      </w:r>
      <w:proofErr w:type="gramStart"/>
      <w:r w:rsidRPr="000956A2">
        <w:rPr>
          <w:bCs/>
          <w:sz w:val="28"/>
          <w:szCs w:val="28"/>
          <w:bdr w:val="none" w:sz="0" w:space="0" w:color="auto" w:frame="1"/>
        </w:rPr>
        <w:t>ливневой</w:t>
      </w:r>
      <w:proofErr w:type="gramEnd"/>
      <w:r w:rsidRPr="000956A2">
        <w:rPr>
          <w:bCs/>
          <w:sz w:val="28"/>
          <w:szCs w:val="28"/>
          <w:bdr w:val="none" w:sz="0" w:space="0" w:color="auto" w:frame="1"/>
        </w:rPr>
        <w:t xml:space="preserve"> дождь, местами гроза. На Таймыре сильный дождь, мокрый снег, местами метель. На </w:t>
      </w:r>
      <w:r>
        <w:rPr>
          <w:bCs/>
          <w:sz w:val="28"/>
          <w:szCs w:val="28"/>
          <w:bdr w:val="none" w:sz="0" w:space="0" w:color="auto" w:frame="1"/>
        </w:rPr>
        <w:t>территории округа</w:t>
      </w:r>
      <w:r w:rsidRPr="000956A2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bCs/>
          <w:sz w:val="28"/>
          <w:szCs w:val="28"/>
          <w:bdr w:val="none" w:sz="0" w:space="0" w:color="auto" w:frame="1"/>
        </w:rPr>
        <w:t>Н</w:t>
      </w:r>
      <w:r w:rsidRPr="000956A2">
        <w:rPr>
          <w:bCs/>
          <w:sz w:val="28"/>
          <w:szCs w:val="28"/>
          <w:bdr w:val="none" w:sz="0" w:space="0" w:color="auto" w:frame="1"/>
        </w:rPr>
        <w:t>а севере Иркутской области и при грозе</w:t>
      </w:r>
      <w:r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0956A2">
        <w:rPr>
          <w:bCs/>
          <w:sz w:val="28"/>
          <w:szCs w:val="28"/>
          <w:bdr w:val="none" w:sz="0" w:space="0" w:color="auto" w:frame="1"/>
        </w:rPr>
        <w:t xml:space="preserve"> с порывами 15-20м/</w:t>
      </w:r>
      <w:proofErr w:type="gramStart"/>
      <w:r w:rsidRPr="000956A2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Pr="000956A2">
        <w:rPr>
          <w:bCs/>
          <w:sz w:val="28"/>
          <w:szCs w:val="28"/>
          <w:bdr w:val="none" w:sz="0" w:space="0" w:color="auto" w:frame="1"/>
        </w:rPr>
        <w:t>, на Таймыре 18-23м/с.</w:t>
      </w:r>
      <w:r w:rsidR="00F60337" w:rsidRPr="00DD493C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3AA56F0A" w14:textId="04A7D178" w:rsidR="006E159A" w:rsidRPr="00DD493C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5D2F067" w14:textId="77777777" w:rsidR="00454400" w:rsidRPr="00454400" w:rsidRDefault="00454400" w:rsidP="004544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Интенсивный рост уровня воды (на 26-191 см) из-за дождей наблюдался на р. Витим г. Бодайбо (</w:t>
      </w:r>
      <w:r w:rsidRPr="0045440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Иркутская область</w:t>
      </w: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). </w:t>
      </w:r>
    </w:p>
    <w:p w14:paraId="785D7FEC" w14:textId="77777777" w:rsidR="00454400" w:rsidRPr="00454400" w:rsidRDefault="00454400" w:rsidP="004544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связи с ветровым нагоном воды из Енисейского залива на устьевом участке Енисея наблюдался рост уровня воды (на 48-71 см). </w:t>
      </w:r>
    </w:p>
    <w:p w14:paraId="36017F24" w14:textId="77777777" w:rsidR="00454400" w:rsidRPr="00454400" w:rsidRDefault="00454400" w:rsidP="004544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Pr="0045440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72774C09" w14:textId="77777777" w:rsidR="00454400" w:rsidRPr="00454400" w:rsidRDefault="00454400" w:rsidP="004544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45440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45440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65ACEBCE" w14:textId="77777777" w:rsidR="00454400" w:rsidRPr="00454400" w:rsidRDefault="00454400" w:rsidP="004544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</w:t>
      </w:r>
      <w:r w:rsidRPr="0045440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Иркутской области</w:t>
      </w: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сохраняется подтопление 19 дачных домов 31 приусадебных участков на территории СНТ «</w:t>
      </w:r>
      <w:proofErr w:type="spellStart"/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Елизовское</w:t>
      </w:r>
      <w:proofErr w:type="spellEnd"/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» г. Иркутск.</w:t>
      </w:r>
    </w:p>
    <w:p w14:paraId="53675ED7" w14:textId="1F3D30ED" w:rsidR="00FA4D28" w:rsidRPr="00DD493C" w:rsidRDefault="00454400" w:rsidP="004544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 связи с повышением расходов Иркутской ГЭС до 3400 м</w:t>
      </w: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vertAlign w:val="superscript"/>
        </w:rPr>
        <w:t>3</w:t>
      </w:r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/</w:t>
      </w:r>
      <w:proofErr w:type="gramStart"/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</w:t>
      </w:r>
      <w:proofErr w:type="gramEnd"/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возникает </w:t>
      </w:r>
      <w:proofErr w:type="gramStart"/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угроза</w:t>
      </w:r>
      <w:proofErr w:type="gramEnd"/>
      <w:r w:rsidRPr="004544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дальнейшего подтопления пониженных участков местно</w:t>
      </w:r>
      <w: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сти в прибрежной зоне р. Ангара</w:t>
      </w:r>
      <w:r w:rsidR="00B01250"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.</w:t>
      </w:r>
    </w:p>
    <w:p w14:paraId="6E2F170E" w14:textId="4C18DAA5" w:rsidR="009B32D8" w:rsidRPr="00DD493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D493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D493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010A3983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005302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956A2"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Алтай, Хакасия, Тыва, Алтайского края, юга Красноярского края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севера Иркутской области, на Таймыре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4B8D982" w14:textId="0FD19A76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65F6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05302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0956A2"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Алтай, Хакасия, Тыва, Ал</w:t>
      </w:r>
      <w:r w:rsid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тайского края, юга</w:t>
      </w:r>
      <w:r w:rsidR="000956A2"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Красноярского края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D91B06" w14:textId="586AFA03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5957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), </w:t>
      </w:r>
      <w:r w:rsidR="0059575A"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Таймыре (</w:t>
      </w:r>
      <w:r w:rsidR="0059575A" w:rsidRPr="0059575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9575A"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метель).</w:t>
      </w:r>
    </w:p>
    <w:p w14:paraId="661F6282" w14:textId="5889ED5A" w:rsidR="006E159A" w:rsidRPr="00DD493C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910EAB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4D50C1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FC0E9BD" w14:textId="7AF5BE84" w:rsidR="00B620FD" w:rsidRPr="00DD493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DD493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DD493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DD493C">
        <w:rPr>
          <w:rFonts w:ascii="Times New Roman" w:hAnsi="Times New Roman" w:cs="Times New Roman"/>
          <w:sz w:val="28"/>
          <w:szCs w:val="28"/>
        </w:rPr>
        <w:t>ГЭС</w:t>
      </w:r>
      <w:r w:rsidRPr="00DD493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края, </w:t>
      </w:r>
      <w:r w:rsidRPr="00DD493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D493C">
        <w:t xml:space="preserve">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3D3030E8" w14:textId="510DBE6F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744B35" w:rsidRPr="00744B35">
        <w:rPr>
          <w:rFonts w:ascii="Times New Roman" w:hAnsi="Times New Roman"/>
          <w:sz w:val="28"/>
          <w:szCs w:val="28"/>
        </w:rPr>
        <w:t>республик Алтай, Хакасия, Тыва, Красноярского края, Омской, Иркутской, Новосибирской, Томской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CD0F936" w14:textId="77777777" w:rsidR="006E159A" w:rsidRPr="00DD493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D493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49EB564C" w:rsidR="006E159A" w:rsidRPr="00DD493C" w:rsidRDefault="000956A2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Ямало-Ненецкого АО сильный дождь, мокрый снег, метель. 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</w:t>
      </w:r>
      <w:proofErr w:type="gramStart"/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55A0D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9A5FED7" w14:textId="77777777" w:rsidR="00454400" w:rsidRPr="00454400" w:rsidRDefault="00454400" w:rsidP="0045440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54400">
        <w:rPr>
          <w:rFonts w:ascii="Times New Roman" w:hAnsi="Times New Roman"/>
          <w:bCs/>
          <w:sz w:val="28"/>
          <w:szCs w:val="28"/>
        </w:rPr>
        <w:t>Рост уровня воды (на 21-59 см) наблюдается на р. Урал у г. Верхнеуральск (</w:t>
      </w:r>
      <w:r w:rsidRPr="00454400">
        <w:rPr>
          <w:rFonts w:ascii="Times New Roman" w:hAnsi="Times New Roman"/>
          <w:b/>
          <w:bCs/>
          <w:sz w:val="28"/>
          <w:szCs w:val="28"/>
        </w:rPr>
        <w:t>Челябинская область</w:t>
      </w:r>
      <w:r w:rsidRPr="00454400">
        <w:rPr>
          <w:rFonts w:ascii="Times New Roman" w:hAnsi="Times New Roman"/>
          <w:bCs/>
          <w:sz w:val="28"/>
          <w:szCs w:val="28"/>
        </w:rPr>
        <w:t xml:space="preserve">). Затоплена пойма р. Ай </w:t>
      </w:r>
      <w:proofErr w:type="gramStart"/>
      <w:r w:rsidRPr="00454400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454400">
        <w:rPr>
          <w:rFonts w:ascii="Times New Roman" w:hAnsi="Times New Roman"/>
          <w:bCs/>
          <w:sz w:val="28"/>
          <w:szCs w:val="28"/>
        </w:rPr>
        <w:t xml:space="preserve"> с. Веселовка (</w:t>
      </w:r>
      <w:r w:rsidRPr="00454400">
        <w:rPr>
          <w:rFonts w:ascii="Times New Roman" w:hAnsi="Times New Roman"/>
          <w:b/>
          <w:bCs/>
          <w:sz w:val="28"/>
          <w:szCs w:val="28"/>
        </w:rPr>
        <w:t xml:space="preserve">Челябинская область). </w:t>
      </w:r>
      <w:r w:rsidRPr="00454400">
        <w:rPr>
          <w:rFonts w:ascii="Times New Roman" w:hAnsi="Times New Roman"/>
          <w:bCs/>
          <w:sz w:val="28"/>
          <w:szCs w:val="28"/>
        </w:rPr>
        <w:t xml:space="preserve">Интенсивный рост уровня воды (на 26-191 см) из-за дождей наблюдался на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454400">
        <w:rPr>
          <w:rFonts w:ascii="Times New Roman" w:hAnsi="Times New Roman"/>
          <w:bCs/>
          <w:sz w:val="28"/>
          <w:szCs w:val="28"/>
        </w:rPr>
        <w:t>.Н</w:t>
      </w:r>
      <w:proofErr w:type="gramEnd"/>
      <w:r w:rsidRPr="00454400">
        <w:rPr>
          <w:rFonts w:ascii="Times New Roman" w:hAnsi="Times New Roman"/>
          <w:bCs/>
          <w:sz w:val="28"/>
          <w:szCs w:val="28"/>
        </w:rPr>
        <w:t>ыда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>, р. Таз (</w:t>
      </w:r>
      <w:r w:rsidRPr="00454400">
        <w:rPr>
          <w:rFonts w:ascii="Times New Roman" w:hAnsi="Times New Roman"/>
          <w:b/>
          <w:bCs/>
          <w:sz w:val="28"/>
          <w:szCs w:val="28"/>
        </w:rPr>
        <w:t>Ямало-Ненецкий АО).</w:t>
      </w:r>
    </w:p>
    <w:p w14:paraId="21E38BAE" w14:textId="002E5627" w:rsidR="006E159A" w:rsidRPr="00DD493C" w:rsidRDefault="00454400" w:rsidP="0045440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54400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454400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454400">
        <w:rPr>
          <w:rFonts w:ascii="Times New Roman" w:hAnsi="Times New Roman"/>
          <w:bCs/>
          <w:sz w:val="28"/>
          <w:szCs w:val="28"/>
        </w:rPr>
        <w:t xml:space="preserve"> (</w:t>
      </w:r>
      <w:r w:rsidRPr="00454400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454400"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gramStart"/>
      <w:r w:rsidRPr="00454400">
        <w:rPr>
          <w:rFonts w:ascii="Times New Roman" w:hAnsi="Times New Roman"/>
          <w:b/>
          <w:bCs/>
          <w:sz w:val="28"/>
          <w:szCs w:val="28"/>
        </w:rPr>
        <w:t>Ямало-Ненецкий</w:t>
      </w:r>
      <w:proofErr w:type="gramEnd"/>
      <w:r w:rsidRPr="00454400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454400">
        <w:rPr>
          <w:rFonts w:ascii="Times New Roman" w:hAnsi="Times New Roman"/>
          <w:bCs/>
          <w:sz w:val="28"/>
          <w:szCs w:val="28"/>
        </w:rPr>
        <w:t>).</w:t>
      </w:r>
    </w:p>
    <w:p w14:paraId="31725F6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C1AF98F" w14:textId="0EDA5ECD" w:rsidR="00500E3A" w:rsidRDefault="00455A0D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 АО</w:t>
      </w:r>
      <w:r w:rsidR="00596EF1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9205D1B" w14:textId="7038793C" w:rsidR="005724DE" w:rsidRPr="00DD493C" w:rsidRDefault="005724DE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Ямало-Ненецкого АО (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метель).</w:t>
      </w:r>
    </w:p>
    <w:p w14:paraId="35D84B6A" w14:textId="2F7107D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0F4FA557" w:rsidR="00E141B5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</w:t>
      </w:r>
      <w:r w:rsidR="006356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744B35" w:rsidRPr="00744B35">
        <w:rPr>
          <w:rFonts w:ascii="Times New Roman" w:hAnsi="Times New Roman"/>
          <w:sz w:val="28"/>
          <w:szCs w:val="28"/>
        </w:rPr>
        <w:t>Свердловской, Тюменской областей, Ханты-Мансийского, Ямало-Ненецкого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D493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7D616667" w:rsidR="006E159A" w:rsidRPr="00DD493C" w:rsidRDefault="005724DE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724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Pr="005724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33594CB8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535E028" w14:textId="77777777" w:rsidR="00454400" w:rsidRPr="00454400" w:rsidRDefault="00454400" w:rsidP="0045440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454400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21-59 см) наблюдается на р. Юрюзань у п. </w:t>
      </w:r>
      <w:proofErr w:type="spellStart"/>
      <w:r w:rsidRPr="00454400">
        <w:rPr>
          <w:rFonts w:ascii="Times New Roman" w:hAnsi="Times New Roman"/>
          <w:bCs/>
          <w:color w:val="auto"/>
          <w:sz w:val="28"/>
          <w:szCs w:val="28"/>
        </w:rPr>
        <w:t>Атняш</w:t>
      </w:r>
      <w:proofErr w:type="spellEnd"/>
      <w:r w:rsidRPr="00454400">
        <w:rPr>
          <w:rFonts w:ascii="Times New Roman" w:hAnsi="Times New Roman"/>
          <w:bCs/>
          <w:color w:val="auto"/>
          <w:sz w:val="28"/>
          <w:szCs w:val="28"/>
        </w:rPr>
        <w:t xml:space="preserve">, р. Ай </w:t>
      </w:r>
      <w:proofErr w:type="gramStart"/>
      <w:r w:rsidRPr="00454400">
        <w:rPr>
          <w:rFonts w:ascii="Times New Roman" w:hAnsi="Times New Roman"/>
          <w:bCs/>
          <w:color w:val="auto"/>
          <w:sz w:val="28"/>
          <w:szCs w:val="28"/>
        </w:rPr>
        <w:t>у</w:t>
      </w:r>
      <w:proofErr w:type="gramEnd"/>
      <w:r w:rsidRPr="00454400">
        <w:rPr>
          <w:rFonts w:ascii="Times New Roman" w:hAnsi="Times New Roman"/>
          <w:bCs/>
          <w:color w:val="auto"/>
          <w:sz w:val="28"/>
          <w:szCs w:val="28"/>
        </w:rPr>
        <w:t xml:space="preserve"> с. </w:t>
      </w:r>
      <w:proofErr w:type="spellStart"/>
      <w:r w:rsidRPr="00454400">
        <w:rPr>
          <w:rFonts w:ascii="Times New Roman" w:hAnsi="Times New Roman"/>
          <w:bCs/>
          <w:color w:val="auto"/>
          <w:sz w:val="28"/>
          <w:szCs w:val="28"/>
        </w:rPr>
        <w:t>Лакмы</w:t>
      </w:r>
      <w:proofErr w:type="spellEnd"/>
      <w:r w:rsidRPr="00454400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454400">
        <w:rPr>
          <w:rFonts w:ascii="Times New Roman" w:hAnsi="Times New Roman"/>
          <w:b/>
          <w:bCs/>
          <w:color w:val="auto"/>
          <w:sz w:val="28"/>
          <w:szCs w:val="28"/>
        </w:rPr>
        <w:t>Башкортостан</w:t>
      </w:r>
      <w:r w:rsidRPr="00454400">
        <w:rPr>
          <w:rFonts w:ascii="Times New Roman" w:hAnsi="Times New Roman"/>
          <w:bCs/>
          <w:color w:val="auto"/>
          <w:sz w:val="28"/>
          <w:szCs w:val="28"/>
        </w:rPr>
        <w:t xml:space="preserve">), р. Алатырь у </w:t>
      </w:r>
      <w:proofErr w:type="spellStart"/>
      <w:r w:rsidRPr="00454400">
        <w:rPr>
          <w:rFonts w:ascii="Times New Roman" w:hAnsi="Times New Roman"/>
          <w:bCs/>
          <w:color w:val="auto"/>
          <w:sz w:val="28"/>
          <w:szCs w:val="28"/>
        </w:rPr>
        <w:t>р.п</w:t>
      </w:r>
      <w:proofErr w:type="spellEnd"/>
      <w:r w:rsidRPr="00454400">
        <w:rPr>
          <w:rFonts w:ascii="Times New Roman" w:hAnsi="Times New Roman"/>
          <w:bCs/>
          <w:color w:val="auto"/>
          <w:sz w:val="28"/>
          <w:szCs w:val="28"/>
        </w:rPr>
        <w:t>. Тургенево (</w:t>
      </w:r>
      <w:r w:rsidRPr="00454400">
        <w:rPr>
          <w:rFonts w:ascii="Times New Roman" w:hAnsi="Times New Roman"/>
          <w:b/>
          <w:bCs/>
          <w:color w:val="auto"/>
          <w:sz w:val="28"/>
          <w:szCs w:val="28"/>
        </w:rPr>
        <w:t>Республика Мордовия</w:t>
      </w:r>
      <w:r w:rsidRPr="00454400">
        <w:rPr>
          <w:rFonts w:ascii="Times New Roman" w:hAnsi="Times New Roman"/>
          <w:bCs/>
          <w:color w:val="auto"/>
          <w:sz w:val="28"/>
          <w:szCs w:val="28"/>
        </w:rPr>
        <w:t xml:space="preserve">). </w:t>
      </w:r>
    </w:p>
    <w:p w14:paraId="6ABAF762" w14:textId="5EE54C13" w:rsidR="006E159A" w:rsidRPr="00DD493C" w:rsidRDefault="00454400" w:rsidP="0045440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454400">
        <w:rPr>
          <w:rFonts w:ascii="Times New Roman" w:hAnsi="Times New Roman"/>
          <w:bCs/>
          <w:color w:val="auto"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454400">
        <w:rPr>
          <w:rFonts w:ascii="Times New Roman" w:hAnsi="Times New Roman"/>
          <w:b/>
          <w:bCs/>
          <w:color w:val="auto"/>
          <w:sz w:val="28"/>
          <w:szCs w:val="28"/>
        </w:rPr>
        <w:t xml:space="preserve">в Республике Башкортостан, Оренбургской области </w:t>
      </w:r>
      <w:r w:rsidRPr="00454400">
        <w:rPr>
          <w:rFonts w:ascii="Times New Roman" w:hAnsi="Times New Roman"/>
          <w:bCs/>
          <w:color w:val="auto"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68547871" w14:textId="77777777" w:rsidR="00BD684A" w:rsidRPr="00DD493C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3143BDF" w14:textId="77777777" w:rsidR="00FA073C" w:rsidRPr="00DD493C" w:rsidRDefault="00FA073C" w:rsidP="00FA07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413D5A3A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744B35" w:rsidRPr="00744B35">
        <w:rPr>
          <w:rFonts w:ascii="Times New Roman" w:hAnsi="Times New Roman"/>
          <w:sz w:val="28"/>
          <w:szCs w:val="28"/>
        </w:rPr>
        <w:t xml:space="preserve">республик Мордовия, Марий Эл, Татарстан, Башкортостан, Чувашской, Удмуртской республик, Пермского края, Кировской, Нижегородской, Пензенской, </w:t>
      </w:r>
      <w:r w:rsidR="00744B35" w:rsidRPr="00744B35">
        <w:rPr>
          <w:rFonts w:ascii="Times New Roman" w:hAnsi="Times New Roman"/>
          <w:sz w:val="28"/>
          <w:szCs w:val="28"/>
        </w:rPr>
        <w:lastRenderedPageBreak/>
        <w:t>Саратовской, Самарской, Оренбургской областей</w:t>
      </w:r>
      <w:r w:rsidR="00D73AF7">
        <w:rPr>
          <w:rFonts w:ascii="Times New Roman" w:hAnsi="Times New Roman"/>
          <w:sz w:val="28"/>
          <w:szCs w:val="28"/>
        </w:rPr>
        <w:t>.</w:t>
      </w:r>
      <w:proofErr w:type="gramEnd"/>
    </w:p>
    <w:p w14:paraId="681F3756" w14:textId="77777777" w:rsidR="006E159A" w:rsidRPr="00DD493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D493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FE439F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FE439F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FE439F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53E58B1" w14:textId="4630AE06" w:rsidR="00D81113" w:rsidRPr="000956A2" w:rsidRDefault="00C70621" w:rsidP="000956A2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ab/>
      </w:r>
      <w:proofErr w:type="gramStart"/>
      <w:r w:rsidR="000956A2">
        <w:rPr>
          <w:bCs/>
          <w:sz w:val="28"/>
          <w:szCs w:val="28"/>
          <w:bdr w:val="none" w:sz="0" w:space="0" w:color="auto" w:frame="1"/>
        </w:rPr>
        <w:t>В р</w:t>
      </w:r>
      <w:r w:rsidR="000956A2" w:rsidRPr="000956A2">
        <w:rPr>
          <w:bCs/>
          <w:sz w:val="28"/>
          <w:szCs w:val="28"/>
          <w:bdr w:val="none" w:sz="0" w:space="0" w:color="auto" w:frame="1"/>
        </w:rPr>
        <w:t>еспубликах Калмыкия, Крым, г. Севастополь, Астраханской, Волгоградской областях кратковременный дождь, ливневой дождь, местами гроза.</w:t>
      </w:r>
      <w:proofErr w:type="gramEnd"/>
      <w:r w:rsidR="000956A2" w:rsidRPr="000956A2">
        <w:rPr>
          <w:bCs/>
          <w:sz w:val="28"/>
          <w:szCs w:val="28"/>
          <w:bdr w:val="none" w:sz="0" w:space="0" w:color="auto" w:frame="1"/>
        </w:rPr>
        <w:t xml:space="preserve"> На территории </w:t>
      </w:r>
      <w:r w:rsidR="000956A2">
        <w:rPr>
          <w:bCs/>
          <w:sz w:val="28"/>
          <w:szCs w:val="28"/>
          <w:bdr w:val="none" w:sz="0" w:space="0" w:color="auto" w:frame="1"/>
        </w:rPr>
        <w:t xml:space="preserve">округа </w:t>
      </w:r>
      <w:r w:rsidR="000956A2" w:rsidRPr="000956A2">
        <w:rPr>
          <w:bCs/>
          <w:sz w:val="28"/>
          <w:szCs w:val="28"/>
          <w:bdr w:val="none" w:sz="0" w:space="0" w:color="auto" w:frame="1"/>
        </w:rPr>
        <w:t>ночью и утром местами туман. Ветер при грозе с порывами 15-20м/</w:t>
      </w:r>
      <w:proofErr w:type="gramStart"/>
      <w:r w:rsidR="000956A2" w:rsidRPr="000956A2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0956A2" w:rsidRPr="000956A2">
        <w:rPr>
          <w:bCs/>
          <w:sz w:val="28"/>
          <w:szCs w:val="28"/>
          <w:bdr w:val="none" w:sz="0" w:space="0" w:color="auto" w:frame="1"/>
        </w:rPr>
        <w:t>.</w:t>
      </w:r>
      <w:r w:rsidR="00500E3A" w:rsidRPr="00500E3A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03DD5DB0" w14:textId="77777777" w:rsidR="00D81113" w:rsidRPr="00FE439F" w:rsidRDefault="00D81113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sz w:val="28"/>
          <w:szCs w:val="28"/>
          <w:bdr w:val="none" w:sz="0" w:space="0" w:color="auto" w:frame="1"/>
        </w:rPr>
      </w:pPr>
      <w:r w:rsidRPr="00FE439F">
        <w:rPr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FE439F">
        <w:rPr>
          <w:b/>
          <w:bCs/>
          <w:sz w:val="28"/>
          <w:szCs w:val="28"/>
          <w:bdr w:val="none" w:sz="0" w:space="0" w:color="auto" w:frame="1"/>
        </w:rPr>
        <w:tab/>
      </w:r>
    </w:p>
    <w:p w14:paraId="5E5FE52E" w14:textId="1D7C7C1C" w:rsidR="00D81113" w:rsidRPr="00FE439F" w:rsidRDefault="00B01250" w:rsidP="00D8111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1250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прогнозируется.</w:t>
      </w:r>
    </w:p>
    <w:p w14:paraId="1FE7F10D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017434F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FE439F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73E9562" w14:textId="3B44A04D" w:rsidR="000956A2" w:rsidRPr="00FE439F" w:rsidRDefault="000956A2" w:rsidP="000956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Калмыкия, Крым, г. Севастополь, Астр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аханской, Волгоградской областей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BF30529" w14:textId="4E6E9DA2" w:rsidR="000956A2" w:rsidRDefault="000956A2" w:rsidP="000956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ого электричества (молниями) на территории 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 w:rsidRPr="000956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Калмыкия, Крым, г. Севастополь, Астр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аханской, Волгоградской областей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01D380BF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9FEE00D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62333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619547DD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635621">
        <w:rPr>
          <w:rFonts w:ascii="Times New Roman" w:hAnsi="Times New Roman"/>
          <w:sz w:val="28"/>
          <w:szCs w:val="28"/>
        </w:rPr>
        <w:t>республик</w:t>
      </w:r>
      <w:r w:rsidR="00635621" w:rsidRPr="00635621">
        <w:rPr>
          <w:rFonts w:ascii="Times New Roman" w:hAnsi="Times New Roman"/>
          <w:sz w:val="28"/>
          <w:szCs w:val="28"/>
        </w:rPr>
        <w:t xml:space="preserve"> Адыгея, Крым, Калмыкия, Краснодарского края, Астраханской, Волгоградской, Ростовской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7992BAA3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="00FA7461" w:rsidRPr="00FA7461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44CD4540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13C537F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F01D3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0D0EEB91" w:rsidR="00D81113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A7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78B4334B" w14:textId="77777777" w:rsidR="00FA7461" w:rsidRPr="00077E88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C9825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7C837F5A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00EFE1BD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7B2A9F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="007B2A9F" w:rsidRPr="007B2A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кратковременный дождь, ливневой дождь, местами гроза</w:t>
      </w:r>
      <w:r w:rsidR="007B2A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CE4F45F" w14:textId="58C0E8C1" w:rsidR="007B2A9F" w:rsidRDefault="007B2A9F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ого электричества (молниями) на территории области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7C588432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325F29D" w14:textId="77777777" w:rsidR="00D81113" w:rsidRPr="00077E88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4C015518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0956A2" w:rsidRPr="000956A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кратковременный дождь, ливневой дождь, местами гроза</w:t>
      </w:r>
      <w:r w:rsidR="007B2A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0956A2" w:rsidRPr="000956A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3DA6801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50E72B3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A427BED" w14:textId="00801652" w:rsidR="007B2A9F" w:rsidRDefault="007B2A9F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ого электричества (молниями) на территории области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F71F0F7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0351CE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FE43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7EE882F2" w:rsidR="00D81113" w:rsidRPr="00FE439F" w:rsidRDefault="007B2A9F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кроме севера Республики Дагестан, Ставропольского края дождь, ливневой дождь, местами гроза, град.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ночью и утром местами туман. Ветер при грозе с порывами 15-20м/</w:t>
      </w:r>
      <w:proofErr w:type="gramStart"/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D6D617B" w14:textId="77777777" w:rsidR="00D81113" w:rsidRPr="00FE439F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0540B46" w14:textId="253A7500" w:rsidR="00D81113" w:rsidRPr="00FE439F" w:rsidRDefault="00454400" w:rsidP="00B01250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54400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454400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454400">
        <w:rPr>
          <w:rFonts w:ascii="Times New Roman" w:hAnsi="Times New Roman"/>
          <w:bCs/>
          <w:iCs/>
          <w:sz w:val="28"/>
          <w:szCs w:val="28"/>
        </w:rPr>
        <w:t>).</w:t>
      </w:r>
    </w:p>
    <w:p w14:paraId="53414329" w14:textId="77777777" w:rsidR="00D81113" w:rsidRPr="00FE439F" w:rsidRDefault="00D81113" w:rsidP="007B2A9F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4AF8F0" w14:textId="594F428F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7B2A9F"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3CD9BD" w14:textId="35865882" w:rsidR="00D81113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ого электричества (молниями) на </w:t>
      </w:r>
      <w:r w:rsidR="007B2A9F"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</w:t>
      </w:r>
      <w:r w:rsidR="007B2A9F"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кроме севера Республики Дагестан, Ставропольского края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AA5C4B4" w14:textId="07AC8D73" w:rsidR="00324D0F" w:rsidRPr="00FE439F" w:rsidRDefault="00324D0F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="007B2A9F"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77A1D9A" w14:textId="77777777" w:rsidR="00D81113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33B8A71B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районов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Карачаево-Черкесской, Чеченской республик, республик</w:t>
      </w:r>
      <w:r w:rsidR="00744B35" w:rsidRP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Дагестан, Ингушетия, Северная Осетия-Алания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центральных районов</w:t>
      </w:r>
      <w:r w:rsidR="00744B35" w:rsidRP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Ставропольского края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77777777" w:rsidR="00D81113" w:rsidRPr="00FE439F" w:rsidRDefault="00D81113" w:rsidP="007B2A9F">
      <w:pPr>
        <w:widowControl w:val="0"/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FE439F" w:rsidRDefault="00D81113" w:rsidP="007B2A9F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FE439F" w:rsidRDefault="00D81113" w:rsidP="007B2A9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FE439F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1F5F38FF" w:rsidR="00D81113" w:rsidRPr="00FE439F" w:rsidRDefault="007B2A9F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Карелия, Ленинградской, Псковской, Новгородской областях, на востоке Мурманской, на севере Архангельской областей сильный дождь, ливневой дождь, местами гроза,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град. В Калининградской области,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Ненецком АО местами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кроме юга Республики Коми, востока Вологодской области</w:t>
      </w:r>
      <w:r w:rsid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12-17м/с, при грозе 15-20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м/с,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 23м/</w:t>
      </w:r>
      <w:proofErr w:type="gramStart"/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="00D81113" w:rsidRPr="00D23F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01E22BE" w14:textId="77777777" w:rsidR="00D81113" w:rsidRDefault="00D81113" w:rsidP="00D8111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C81E4F" w14:textId="77777777" w:rsidR="00454400" w:rsidRPr="00454400" w:rsidRDefault="00454400" w:rsidP="00454400">
      <w:pPr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4400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Pr="00454400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454400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454400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45440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493FA8F8" w14:textId="77777777" w:rsidR="00454400" w:rsidRPr="00454400" w:rsidRDefault="00454400" w:rsidP="00454400">
      <w:pPr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4400">
        <w:rPr>
          <w:rFonts w:ascii="Times New Roman" w:hAnsi="Times New Roman" w:cs="Times New Roman"/>
          <w:bCs/>
          <w:sz w:val="28"/>
          <w:szCs w:val="28"/>
        </w:rPr>
        <w:t>На р. Волхов у г. Новгород наблюдался уровень воды ниже неблагоприятно низкой отметки для судоходства; в ближайшую неделю продолжится понижение уровня воды у г. Новгород (</w:t>
      </w:r>
      <w:r w:rsidRPr="00454400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45440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4275D88" w14:textId="2A421DFE" w:rsidR="00D81113" w:rsidRDefault="00454400" w:rsidP="004544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4400">
        <w:rPr>
          <w:rFonts w:ascii="Times New Roman" w:hAnsi="Times New Roman" w:cs="Times New Roman"/>
          <w:bCs/>
          <w:sz w:val="28"/>
          <w:szCs w:val="28"/>
        </w:rPr>
        <w:lastRenderedPageBreak/>
        <w:t>На остальных водных объектах округа опасных и неблагоприятных гидрологических явлений не ожидается.</w:t>
      </w:r>
    </w:p>
    <w:p w14:paraId="653BEE37" w14:textId="1772D65E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82C91" w:rsidRPr="00282C9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72E9C95" w14:textId="6806FAE3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82C91" w:rsidRPr="00282C9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239C97B" w14:textId="6FB4373C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82C91" w:rsidRPr="00282C9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108F4FC" w14:textId="52423A76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82C91"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</w:t>
      </w:r>
      <w:r w:rsidR="00F05DDE"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кроме юга Республики Коми, востока Вологодской области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B8D7858" w14:textId="554EB2FE" w:rsidR="00282C91" w:rsidRPr="00282C91" w:rsidRDefault="00282C91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</w:t>
      </w:r>
      <w:r w:rsid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F05DDE"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Карелия, Ленинградской, </w:t>
      </w:r>
      <w:r w:rsid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Псковской, Новгородской, </w:t>
      </w:r>
      <w:r w:rsidR="00F05DDE"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Калининградской</w:t>
      </w:r>
      <w:r w:rsid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областей, востока</w:t>
      </w:r>
      <w:r w:rsidR="00F05DDE"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Мурманской, </w:t>
      </w:r>
      <w:r w:rsid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севера</w:t>
      </w:r>
      <w:r w:rsidR="00F05DDE"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Архангельской областей</w:t>
      </w:r>
      <w:r w:rsid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Ненецкого</w:t>
      </w:r>
      <w:r w:rsidR="00F05DDE"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F509D7A" w14:textId="6CDC58FD" w:rsidR="00282C91" w:rsidRPr="00FE439F" w:rsidRDefault="00282C91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="00F05DDE"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 Карелия, Ленинградской, Псковской, Новгородской областей, востока Мурманской, севера Архангельской областей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  <w:proofErr w:type="gramEnd"/>
    </w:p>
    <w:p w14:paraId="5C95AF7B" w14:textId="71B51B80" w:rsidR="00D81113" w:rsidRPr="00282C91" w:rsidRDefault="00D81113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579FBAA" w14:textId="4B0ED8AD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</w:t>
      </w:r>
      <w:r w:rsidR="00B01250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B012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E439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C8D4A41" w14:textId="3920397A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744B35" w:rsidRPr="00744B35">
        <w:rPr>
          <w:rFonts w:ascii="Times New Roman" w:hAnsi="Times New Roman"/>
          <w:sz w:val="28"/>
          <w:szCs w:val="28"/>
        </w:rPr>
        <w:t>Республики Коми, Новгородской, Ленинградской, Псковской, Вологодской, Калининградской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667C14" w14:textId="77777777" w:rsidR="00D81113" w:rsidRPr="00FE439F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>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FE439F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FE439F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1E66704B" w:rsidR="00F05DDE" w:rsidRDefault="00F05DDE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ночь с 14.09 на 15.09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Смоленской, Брянской областях,</w:t>
      </w:r>
      <w:r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западе Тверской области сильный дождь. 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ноч</w:t>
      </w:r>
      <w:r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Смоленской</w:t>
      </w:r>
      <w:proofErr w:type="gramEnd"/>
      <w:r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Брянской, Тверской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до 15м/с.</w:t>
      </w:r>
    </w:p>
    <w:p w14:paraId="309D69FB" w14:textId="09E52198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F7943B" w14:textId="77777777" w:rsidR="00D81113" w:rsidRPr="00FE439F" w:rsidRDefault="00D81113" w:rsidP="00D8111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FE439F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прогнозируется.</w:t>
      </w:r>
      <w:r w:rsidRPr="00FE43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E714D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C702776" w14:textId="3AC2D0A4" w:rsidR="00F05DDE" w:rsidRDefault="00F05DDE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F05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Смоленской, Брянской, Тверской област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BD962A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DA99B38" w14:textId="3C8D0A50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744B35" w:rsidRPr="00744B35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B4A05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7CB099A9" w:rsidR="000D5BC8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77777777" w:rsidR="00D81113" w:rsidRPr="008D4AC8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77777777" w:rsidR="00D81113" w:rsidRPr="008D4AC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7ED40E7F" w:rsidR="00D81113" w:rsidRPr="00077E88" w:rsidRDefault="007E2AA9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bookmarkStart w:id="5" w:name="_GoBack"/>
      <w:r w:rsidRPr="007E2A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Без осадков. Ночью температура в Москве 4...6° (в центре города 8...10°), ветер южный 2-7 м/с. Днем температура в Москве 20...22°, ветер южный 5-10 м/</w:t>
      </w:r>
      <w:proofErr w:type="gramStart"/>
      <w:r w:rsidRPr="007E2A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E2A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bookmarkEnd w:id="5"/>
    </w:p>
    <w:p w14:paraId="20DB6DB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2C4EAE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</w:p>
    <w:p w14:paraId="617720E0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63334713" w:rsidR="002E1452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413A9E7C" w:rsidR="005A388A" w:rsidRDefault="0083451F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5B2E15" wp14:editId="08EC80C9">
            <wp:simplePos x="0" y="0"/>
            <wp:positionH relativeFrom="column">
              <wp:posOffset>2657475</wp:posOffset>
            </wp:positionH>
            <wp:positionV relativeFrom="paragraph">
              <wp:posOffset>33655</wp:posOffset>
            </wp:positionV>
            <wp:extent cx="1771650" cy="106680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04" t="60889" r="36061" b="25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D3860" w14:textId="13EA3A18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6E7EF56B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3A267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М.И. Савельев</w:t>
      </w:r>
    </w:p>
    <w:p w14:paraId="12F8ACC1" w14:textId="2F2AEC4D" w:rsidR="00F739C3" w:rsidRPr="0049045C" w:rsidRDefault="007969B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253622"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7D7CBC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E8BF58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019891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791C43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3E31BF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074C85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D0F65E1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C4413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073BC3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8CA50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CA484E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8BF0D5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A2DD76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1F85D78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46C7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5D3E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3073F3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DD0C64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368092DA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3A2673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3A2673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B6FDA" w14:textId="77777777" w:rsidR="00910501" w:rsidRDefault="00910501">
      <w:pPr>
        <w:spacing w:after="0" w:line="240" w:lineRule="auto"/>
      </w:pPr>
      <w:r>
        <w:separator/>
      </w:r>
    </w:p>
  </w:endnote>
  <w:endnote w:type="continuationSeparator" w:id="0">
    <w:p w14:paraId="4476609D" w14:textId="77777777" w:rsidR="00910501" w:rsidRDefault="00910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E2AA9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68028" w14:textId="77777777" w:rsidR="00910501" w:rsidRDefault="00910501">
      <w:pPr>
        <w:spacing w:after="0" w:line="240" w:lineRule="auto"/>
      </w:pPr>
      <w:r>
        <w:separator/>
      </w:r>
    </w:p>
  </w:footnote>
  <w:footnote w:type="continuationSeparator" w:id="0">
    <w:p w14:paraId="18DA5911" w14:textId="77777777" w:rsidR="00910501" w:rsidRDefault="00910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775282D"/>
    <w:multiLevelType w:val="multilevel"/>
    <w:tmpl w:val="5904446C"/>
    <w:numStyleLink w:val="6"/>
  </w:abstractNum>
  <w:abstractNum w:abstractNumId="16">
    <w:nsid w:val="4B6E792D"/>
    <w:multiLevelType w:val="multilevel"/>
    <w:tmpl w:val="DC3A5BFE"/>
    <w:numStyleLink w:val="10"/>
  </w:abstractNum>
  <w:abstractNum w:abstractNumId="17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03C58CA"/>
    <w:multiLevelType w:val="multilevel"/>
    <w:tmpl w:val="2C0C385A"/>
    <w:numStyleLink w:val="1"/>
  </w:abstractNum>
  <w:abstractNum w:abstractNumId="19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699B302F"/>
    <w:multiLevelType w:val="multilevel"/>
    <w:tmpl w:val="CFA0C42E"/>
    <w:numStyleLink w:val="4"/>
  </w:abstractNum>
  <w:abstractNum w:abstractNumId="23">
    <w:nsid w:val="6F5B3615"/>
    <w:multiLevelType w:val="multilevel"/>
    <w:tmpl w:val="42D2C02E"/>
    <w:numStyleLink w:val="5"/>
  </w:abstractNum>
  <w:abstractNum w:abstractNumId="24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6695D9E"/>
    <w:multiLevelType w:val="multilevel"/>
    <w:tmpl w:val="6D9C9C82"/>
    <w:numStyleLink w:val="3"/>
  </w:abstractNum>
  <w:abstractNum w:abstractNumId="26">
    <w:nsid w:val="76A01AA4"/>
    <w:multiLevelType w:val="hybridMultilevel"/>
    <w:tmpl w:val="4AC4D7BA"/>
    <w:numStyleLink w:val="2"/>
  </w:abstractNum>
  <w:abstractNum w:abstractNumId="2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9DC3255"/>
    <w:multiLevelType w:val="hybridMultilevel"/>
    <w:tmpl w:val="4AC4D7BA"/>
    <w:numStyleLink w:val="2"/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8"/>
  </w:num>
  <w:num w:numId="3">
    <w:abstractNumId w:val="30"/>
  </w:num>
  <w:num w:numId="4">
    <w:abstractNumId w:val="25"/>
  </w:num>
  <w:num w:numId="5">
    <w:abstractNumId w:val="33"/>
  </w:num>
  <w:num w:numId="6">
    <w:abstractNumId w:val="22"/>
  </w:num>
  <w:num w:numId="7">
    <w:abstractNumId w:val="11"/>
  </w:num>
  <w:num w:numId="8">
    <w:abstractNumId w:val="23"/>
  </w:num>
  <w:num w:numId="9">
    <w:abstractNumId w:val="20"/>
  </w:num>
  <w:num w:numId="10">
    <w:abstractNumId w:val="15"/>
  </w:num>
  <w:num w:numId="11">
    <w:abstractNumId w:val="28"/>
  </w:num>
  <w:num w:numId="12">
    <w:abstractNumId w:val="7"/>
  </w:num>
  <w:num w:numId="13">
    <w:abstractNumId w:val="3"/>
  </w:num>
  <w:num w:numId="14">
    <w:abstractNumId w:val="6"/>
  </w:num>
  <w:num w:numId="15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9"/>
  </w:num>
  <w:num w:numId="17">
    <w:abstractNumId w:val="8"/>
  </w:num>
  <w:num w:numId="18">
    <w:abstractNumId w:val="17"/>
  </w:num>
  <w:num w:numId="19">
    <w:abstractNumId w:val="16"/>
  </w:num>
  <w:num w:numId="20">
    <w:abstractNumId w:val="27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1"/>
  </w:num>
  <w:num w:numId="25">
    <w:abstractNumId w:val="31"/>
  </w:num>
  <w:num w:numId="26">
    <w:abstractNumId w:val="24"/>
  </w:num>
  <w:num w:numId="27">
    <w:abstractNumId w:val="32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4C15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400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7CD"/>
    <w:rsid w:val="00594854"/>
    <w:rsid w:val="00595134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48A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38C6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94E"/>
    <w:rsid w:val="00744B35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33B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69B0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055"/>
    <w:rsid w:val="008D218E"/>
    <w:rsid w:val="008D2DDD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0DA1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BF1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58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3E48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057B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C5C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59E52-5980-41F3-9BF8-C3A66DED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5025</Words>
  <Characters>28646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219</cp:revision>
  <cp:lastPrinted>2023-09-11T11:53:00Z</cp:lastPrinted>
  <dcterms:created xsi:type="dcterms:W3CDTF">2023-08-30T10:39:00Z</dcterms:created>
  <dcterms:modified xsi:type="dcterms:W3CDTF">2023-09-13T10:46:00Z</dcterms:modified>
</cp:coreProperties>
</file>